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E8" w:rsidRPr="00375DD6" w:rsidRDefault="00F90D74" w:rsidP="003361F6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B6B8EFA" wp14:editId="5858D3ED">
            <wp:simplePos x="0" y="0"/>
            <wp:positionH relativeFrom="column">
              <wp:posOffset>2299335</wp:posOffset>
            </wp:positionH>
            <wp:positionV relativeFrom="paragraph">
              <wp:posOffset>-175260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E3E" w:rsidRPr="00375DD6" w:rsidRDefault="003B6E3E">
      <w:pPr>
        <w:spacing w:line="360" w:lineRule="exact"/>
        <w:rPr>
          <w:rFonts w:ascii="Times New Roman" w:hAnsi="Times New Roman" w:cs="Times New Roman"/>
        </w:rPr>
      </w:pPr>
    </w:p>
    <w:p w:rsidR="008D4FE8" w:rsidRPr="00375DD6" w:rsidRDefault="008D4FE8">
      <w:pPr>
        <w:spacing w:line="360" w:lineRule="exact"/>
        <w:rPr>
          <w:rFonts w:ascii="Times New Roman" w:hAnsi="Times New Roman" w:cs="Times New Roman"/>
        </w:rPr>
      </w:pPr>
    </w:p>
    <w:p w:rsidR="008D4FE8" w:rsidRPr="00375DD6" w:rsidRDefault="008D4FE8">
      <w:pPr>
        <w:spacing w:line="693" w:lineRule="exact"/>
        <w:rPr>
          <w:rFonts w:ascii="Times New Roman" w:hAnsi="Times New Roman" w:cs="Times New Roman"/>
        </w:rPr>
      </w:pPr>
    </w:p>
    <w:p w:rsidR="008D4FE8" w:rsidRPr="00375DD6" w:rsidRDefault="008D4FE8">
      <w:pPr>
        <w:rPr>
          <w:rFonts w:ascii="Times New Roman" w:hAnsi="Times New Roman" w:cs="Times New Roman"/>
        </w:rPr>
        <w:sectPr w:rsidR="008D4FE8" w:rsidRPr="00375DD6" w:rsidSect="00F90D74">
          <w:type w:val="continuous"/>
          <w:pgSz w:w="11907" w:h="16840" w:code="9"/>
          <w:pgMar w:top="795" w:right="691" w:bottom="227" w:left="1560" w:header="0" w:footer="6" w:gutter="0"/>
          <w:cols w:space="720"/>
          <w:noEndnote/>
          <w:docGrid w:linePitch="360"/>
        </w:sectPr>
      </w:pPr>
    </w:p>
    <w:p w:rsidR="008D4FE8" w:rsidRPr="00375DD6" w:rsidRDefault="008D4FE8">
      <w:pPr>
        <w:spacing w:line="102" w:lineRule="exact"/>
        <w:rPr>
          <w:rFonts w:ascii="Times New Roman" w:hAnsi="Times New Roman" w:cs="Times New Roman"/>
        </w:rPr>
      </w:pPr>
    </w:p>
    <w:p w:rsidR="008D4FE8" w:rsidRPr="00375DD6" w:rsidRDefault="008D4FE8">
      <w:pPr>
        <w:rPr>
          <w:rFonts w:ascii="Times New Roman" w:hAnsi="Times New Roman" w:cs="Times New Roman"/>
        </w:rPr>
        <w:sectPr w:rsidR="008D4FE8" w:rsidRPr="00375DD6" w:rsidSect="00F90D74">
          <w:type w:val="continuous"/>
          <w:pgSz w:w="11907" w:h="16840" w:code="9"/>
          <w:pgMar w:top="1357" w:right="0" w:bottom="280" w:left="1560" w:header="0" w:footer="6" w:gutter="0"/>
          <w:cols w:space="720"/>
          <w:noEndnote/>
          <w:docGrid w:linePitch="360"/>
        </w:sectPr>
      </w:pPr>
    </w:p>
    <w:p w:rsidR="008D4FE8" w:rsidRDefault="009D2B49" w:rsidP="003B6E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0"/>
      <w:r w:rsidRPr="00375DD6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МУНИЦИПАЛЬНОЕ ОБРАЗОВАНИЕ</w:t>
      </w:r>
      <w:r w:rsidRPr="00375DD6">
        <w:rPr>
          <w:rFonts w:ascii="Times New Roman" w:eastAsia="Times New Roman" w:hAnsi="Times New Roman" w:cs="Times New Roman"/>
          <w:b/>
          <w:color w:val="auto"/>
          <w:lang w:bidi="ar-SA"/>
        </w:rPr>
        <w:br/>
        <w:t>«НУКУТСКИЙ РАЙОН»</w:t>
      </w:r>
      <w:bookmarkEnd w:id="0"/>
    </w:p>
    <w:p w:rsidR="00F90D74" w:rsidRPr="00375DD6" w:rsidRDefault="00F90D74" w:rsidP="003B6E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D4FE8" w:rsidRPr="00375DD6" w:rsidRDefault="009D2B49" w:rsidP="003B6E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75DD6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</w:t>
      </w:r>
      <w:r w:rsidRPr="00375DD6">
        <w:rPr>
          <w:rFonts w:ascii="Times New Roman" w:eastAsia="Times New Roman" w:hAnsi="Times New Roman" w:cs="Times New Roman"/>
          <w:b/>
          <w:color w:val="auto"/>
          <w:lang w:bidi="ar-SA"/>
        </w:rPr>
        <w:br/>
        <w:t>МУНИЦИПАЛЬНОГО ОБРАЗОВАНИЯ</w:t>
      </w:r>
      <w:r w:rsidRPr="00375DD6">
        <w:rPr>
          <w:rFonts w:ascii="Times New Roman" w:eastAsia="Times New Roman" w:hAnsi="Times New Roman" w:cs="Times New Roman"/>
          <w:b/>
          <w:color w:val="auto"/>
          <w:lang w:bidi="ar-SA"/>
        </w:rPr>
        <w:br/>
        <w:t>«НУКУТСКИЙ РАЙОН»</w:t>
      </w:r>
    </w:p>
    <w:p w:rsidR="003B6E3E" w:rsidRPr="00375DD6" w:rsidRDefault="003B6E3E" w:rsidP="003B6E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1" w:name="bookmark1"/>
    </w:p>
    <w:p w:rsidR="00025D60" w:rsidRPr="00375DD6" w:rsidRDefault="009D2B49" w:rsidP="003361F6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75DD6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  <w:bookmarkEnd w:id="1"/>
      <w:r w:rsidR="003B6E3E" w:rsidRPr="00375DD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</w:t>
      </w:r>
    </w:p>
    <w:p w:rsidR="003B6E3E" w:rsidRPr="00375DD6" w:rsidRDefault="003E1452" w:rsidP="00F90D7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375DD6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053273">
        <w:rPr>
          <w:rFonts w:ascii="Times New Roman" w:eastAsia="Times New Roman" w:hAnsi="Times New Roman" w:cs="Times New Roman"/>
          <w:color w:val="auto"/>
          <w:lang w:val="en-US" w:bidi="ar-SA"/>
        </w:rPr>
        <w:t>7</w:t>
      </w:r>
      <w:bookmarkStart w:id="2" w:name="_GoBack"/>
      <w:bookmarkEnd w:id="2"/>
      <w:r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августа 2021 </w:t>
      </w:r>
      <w:r w:rsidRPr="00375DD6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025D60"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375DD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</w:t>
      </w:r>
      <w:r w:rsidR="009D2B49" w:rsidRPr="00375DD6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36</w:t>
      </w:r>
      <w:r w:rsidR="00F90D74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025D60"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="00375DD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  <w:r w:rsidR="00025D60"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025D60" w:rsidRPr="00375DD6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Start"/>
      <w:r w:rsidR="00025D60" w:rsidRPr="00375DD6">
        <w:rPr>
          <w:rFonts w:ascii="Times New Roman" w:eastAsia="Times New Roman" w:hAnsi="Times New Roman" w:cs="Times New Roman"/>
          <w:color w:val="auto"/>
          <w:lang w:bidi="ar-SA"/>
        </w:rPr>
        <w:t>.Н</w:t>
      </w:r>
      <w:proofErr w:type="gramEnd"/>
      <w:r w:rsidR="00025D60" w:rsidRPr="00375DD6">
        <w:rPr>
          <w:rFonts w:ascii="Times New Roman" w:eastAsia="Times New Roman" w:hAnsi="Times New Roman" w:cs="Times New Roman"/>
          <w:color w:val="auto"/>
          <w:lang w:bidi="ar-SA"/>
        </w:rPr>
        <w:t>овонукутский</w:t>
      </w:r>
      <w:proofErr w:type="spellEnd"/>
    </w:p>
    <w:p w:rsidR="008D4FE8" w:rsidRPr="00375DD6" w:rsidRDefault="009D2B49" w:rsidP="00375DD6">
      <w:pPr>
        <w:widowControl/>
        <w:tabs>
          <w:tab w:val="left" w:pos="708"/>
          <w:tab w:val="left" w:pos="1416"/>
          <w:tab w:val="center" w:pos="5216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75DD6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</w:t>
      </w:r>
      <w:r w:rsidR="009626DD" w:rsidRPr="00375DD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="003E1452" w:rsidRPr="00375DD6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</w:t>
      </w:r>
      <w:r w:rsidR="009626DD" w:rsidRPr="00375DD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375DD6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3B6E3E" w:rsidRPr="00375DD6" w:rsidRDefault="003B6E3E" w:rsidP="003B6E3E">
      <w:pPr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tblpX="15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3361F6" w:rsidRPr="00375DD6" w:rsidTr="003A5109">
        <w:trPr>
          <w:trHeight w:val="39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1F6" w:rsidRPr="003361F6" w:rsidRDefault="003361F6" w:rsidP="00336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утверждении Порядка разработки</w:t>
            </w:r>
          </w:p>
          <w:p w:rsidR="003361F6" w:rsidRPr="003361F6" w:rsidRDefault="003361F6" w:rsidP="00336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утверждения, период действия,</w:t>
            </w:r>
          </w:p>
          <w:p w:rsidR="003361F6" w:rsidRPr="003361F6" w:rsidRDefault="003361F6" w:rsidP="00336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 также требования к составу</w:t>
            </w:r>
          </w:p>
          <w:p w:rsidR="003361F6" w:rsidRPr="003361F6" w:rsidRDefault="003361F6" w:rsidP="00336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содержанию </w:t>
            </w:r>
            <w:proofErr w:type="gramStart"/>
            <w:r w:rsidRPr="0033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бюджетного</w:t>
            </w:r>
            <w:proofErr w:type="gramEnd"/>
          </w:p>
          <w:p w:rsidR="003361F6" w:rsidRPr="003361F6" w:rsidRDefault="003361F6" w:rsidP="00336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прогноза муниципального</w:t>
            </w:r>
          </w:p>
          <w:p w:rsidR="003361F6" w:rsidRPr="003361F6" w:rsidRDefault="003361F6" w:rsidP="00336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образования «Нукутский район»</w:t>
            </w:r>
          </w:p>
          <w:p w:rsidR="003361F6" w:rsidRPr="003361F6" w:rsidRDefault="003361F6" w:rsidP="00336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361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долгосрочный период</w:t>
            </w:r>
          </w:p>
          <w:p w:rsidR="003361F6" w:rsidRPr="00375DD6" w:rsidRDefault="003361F6" w:rsidP="003361F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361F6" w:rsidRPr="00375DD6" w:rsidRDefault="003361F6" w:rsidP="003B6E3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61F6" w:rsidRPr="00375DD6" w:rsidRDefault="003361F6" w:rsidP="003B6E3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61F6" w:rsidRPr="00375DD6" w:rsidRDefault="003361F6" w:rsidP="003B6E3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61F6" w:rsidRPr="00375DD6" w:rsidRDefault="003361F6" w:rsidP="003B6E3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61F6" w:rsidRPr="00375DD6" w:rsidRDefault="003361F6" w:rsidP="003B6E3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61F6" w:rsidRPr="00375DD6" w:rsidRDefault="003361F6" w:rsidP="003361F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61F6" w:rsidRPr="00375DD6" w:rsidRDefault="003361F6" w:rsidP="003361F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61F6" w:rsidRPr="00375DD6" w:rsidRDefault="003361F6" w:rsidP="003B6E3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25D60" w:rsidRPr="00375DD6" w:rsidRDefault="003B6E3E" w:rsidP="003B6E3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25D60"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D4FE8" w:rsidRPr="00375DD6" w:rsidRDefault="00025D60" w:rsidP="003361F6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9D2B49" w:rsidRPr="00375DD6">
        <w:rPr>
          <w:rFonts w:ascii="Times New Roman" w:eastAsia="Times New Roman" w:hAnsi="Times New Roman" w:cs="Times New Roman"/>
          <w:color w:val="auto"/>
          <w:lang w:bidi="ar-SA"/>
        </w:rPr>
        <w:t>В целях обеспечения стратегического планирования, в соответствии со статьей 170.1 Бюджетного кодекса Российской Федерации, статьей 11 Федерального закона от 28.06.2014</w:t>
      </w:r>
      <w:r w:rsidR="00F90D74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  <w:r w:rsidR="009D2B49"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90D74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9D2B49"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172-ФЗ «О стратегическом планировании в Российской Федерации», статьей 15 Федерального закона от 06.10.2003</w:t>
      </w:r>
      <w:r w:rsidR="00F90D74">
        <w:rPr>
          <w:rFonts w:ascii="Times New Roman" w:eastAsia="Times New Roman" w:hAnsi="Times New Roman" w:cs="Times New Roman"/>
          <w:color w:val="auto"/>
          <w:lang w:bidi="ar-SA"/>
        </w:rPr>
        <w:t xml:space="preserve"> г. </w:t>
      </w:r>
      <w:r w:rsidR="009D2B49"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90D74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9D2B49"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131-ФЗ «Об общих принципах организации местного самоуправления в Российской Федерации», руко</w:t>
      </w:r>
      <w:r w:rsidR="009626DD" w:rsidRPr="00375DD6">
        <w:rPr>
          <w:rFonts w:ascii="Times New Roman" w:eastAsia="Times New Roman" w:hAnsi="Times New Roman" w:cs="Times New Roman"/>
          <w:color w:val="auto"/>
          <w:lang w:bidi="ar-SA"/>
        </w:rPr>
        <w:t>водствуясь статьей 35</w:t>
      </w:r>
      <w:r w:rsidR="009D2B49"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 Устава муниципального образования «Нукутский район», Администрация</w:t>
      </w:r>
      <w:r w:rsidR="003361F6" w:rsidRPr="00375DD6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</w:p>
    <w:p w:rsidR="009626DD" w:rsidRPr="00375DD6" w:rsidRDefault="009626DD">
      <w:pPr>
        <w:pStyle w:val="20"/>
        <w:shd w:val="clear" w:color="auto" w:fill="auto"/>
        <w:spacing w:before="0" w:after="0" w:line="221" w:lineRule="exact"/>
        <w:ind w:firstLine="520"/>
        <w:rPr>
          <w:sz w:val="24"/>
          <w:szCs w:val="24"/>
        </w:rPr>
      </w:pPr>
    </w:p>
    <w:p w:rsidR="00F90D74" w:rsidRPr="00CE610C" w:rsidRDefault="00F90D74" w:rsidP="00F90D7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pacing w:val="-3"/>
        </w:rPr>
      </w:pPr>
      <w:r w:rsidRPr="00CE610C">
        <w:rPr>
          <w:rFonts w:ascii="Times New Roman" w:hAnsi="Times New Roman" w:cs="Times New Roman"/>
          <w:b/>
          <w:bCs/>
          <w:spacing w:val="-3"/>
        </w:rPr>
        <w:t>ПОСТАНОВЛЯЕТ:</w:t>
      </w:r>
    </w:p>
    <w:p w:rsidR="009626DD" w:rsidRPr="00375DD6" w:rsidRDefault="009626DD">
      <w:pPr>
        <w:pStyle w:val="10"/>
        <w:keepNext/>
        <w:keepLines/>
        <w:shd w:val="clear" w:color="auto" w:fill="auto"/>
        <w:spacing w:after="13" w:line="190" w:lineRule="exact"/>
        <w:ind w:left="20"/>
        <w:rPr>
          <w:sz w:val="24"/>
          <w:szCs w:val="24"/>
        </w:rPr>
      </w:pPr>
    </w:p>
    <w:p w:rsidR="008D4FE8" w:rsidRPr="00375DD6" w:rsidRDefault="009D2B49" w:rsidP="003B6E3E">
      <w:pPr>
        <w:pStyle w:val="a6"/>
        <w:tabs>
          <w:tab w:val="left" w:pos="993"/>
        </w:tabs>
        <w:ind w:left="0" w:firstLine="567"/>
        <w:jc w:val="both"/>
      </w:pPr>
      <w:r w:rsidRPr="00375DD6">
        <w:t>1 .</w:t>
      </w:r>
      <w:r w:rsidR="00F90D74">
        <w:t xml:space="preserve"> </w:t>
      </w:r>
      <w:r w:rsidRPr="00375DD6">
        <w:t>Утвердить Порядок разработки и утверждения, период действия, а также требования к составу и содержанию бюджетного прогноза муниципального образования «Нукутский район» на долгосрочный период (</w:t>
      </w:r>
      <w:r w:rsidR="00F90D74">
        <w:t>П</w:t>
      </w:r>
      <w:r w:rsidRPr="00375DD6">
        <w:t>риложение № 1).</w:t>
      </w:r>
    </w:p>
    <w:p w:rsidR="009626DD" w:rsidRPr="00375DD6" w:rsidRDefault="00F90D74" w:rsidP="003B6E3E">
      <w:pPr>
        <w:pStyle w:val="a6"/>
        <w:tabs>
          <w:tab w:val="left" w:pos="993"/>
        </w:tabs>
        <w:ind w:left="0" w:firstLine="567"/>
        <w:jc w:val="both"/>
      </w:pPr>
      <w:r>
        <w:t xml:space="preserve">2. </w:t>
      </w:r>
      <w:r w:rsidR="009D2B49" w:rsidRPr="00375DD6">
        <w:t xml:space="preserve">Опубликовать настоящее постановление в </w:t>
      </w:r>
      <w:r>
        <w:t>печатном издании «Официальный курьер»</w:t>
      </w:r>
      <w:r w:rsidR="009D2B49" w:rsidRPr="00375DD6">
        <w:t xml:space="preserve"> и разместить на официальном сайте муниципального образования «Нукутский район».</w:t>
      </w:r>
    </w:p>
    <w:p w:rsidR="00025D60" w:rsidRPr="00375DD6" w:rsidRDefault="00F90D74" w:rsidP="003B6E3E">
      <w:pPr>
        <w:widowControl/>
        <w:spacing w:before="75" w:after="75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9626DD" w:rsidRPr="00375DD6">
        <w:rPr>
          <w:rFonts w:ascii="Times New Roman" w:eastAsia="Times New Roman" w:hAnsi="Times New Roman" w:cs="Times New Roman"/>
          <w:color w:val="auto"/>
          <w:lang w:bidi="ar-SA"/>
        </w:rPr>
        <w:t>3.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9D2B49" w:rsidRPr="00375DD6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9D2B49" w:rsidRPr="00375DD6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оставляю за собой.</w:t>
      </w:r>
    </w:p>
    <w:p w:rsidR="00025D60" w:rsidRPr="00375DD6" w:rsidRDefault="00025D60" w:rsidP="003B6E3E">
      <w:pPr>
        <w:widowControl/>
        <w:spacing w:before="75" w:after="75"/>
        <w:rPr>
          <w:rFonts w:ascii="Times New Roman" w:hAnsi="Times New Roman" w:cs="Times New Roman"/>
        </w:rPr>
      </w:pPr>
    </w:p>
    <w:p w:rsidR="00025D60" w:rsidRPr="00375DD6" w:rsidRDefault="00025D60" w:rsidP="003B6E3E">
      <w:pPr>
        <w:widowControl/>
        <w:spacing w:before="75" w:after="75"/>
        <w:rPr>
          <w:rFonts w:ascii="Times New Roman" w:hAnsi="Times New Roman" w:cs="Times New Roman"/>
        </w:rPr>
      </w:pPr>
    </w:p>
    <w:p w:rsidR="00025D60" w:rsidRPr="00375DD6" w:rsidRDefault="00025D60" w:rsidP="003B6E3E">
      <w:pPr>
        <w:widowControl/>
        <w:spacing w:before="75" w:after="75"/>
        <w:rPr>
          <w:rFonts w:ascii="Times New Roman" w:hAnsi="Times New Roman" w:cs="Times New Roman"/>
        </w:rPr>
      </w:pPr>
    </w:p>
    <w:p w:rsidR="00025D60" w:rsidRPr="00375DD6" w:rsidRDefault="00F90D74" w:rsidP="003361F6">
      <w:pPr>
        <w:widowControl/>
        <w:spacing w:before="75" w:after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25D60" w:rsidRPr="00375DD6">
        <w:rPr>
          <w:rFonts w:ascii="Times New Roman" w:hAnsi="Times New Roman" w:cs="Times New Roman"/>
        </w:rPr>
        <w:t xml:space="preserve">Мэр                                                                       </w:t>
      </w:r>
      <w:r w:rsidR="003361F6" w:rsidRPr="00375DD6">
        <w:rPr>
          <w:rFonts w:ascii="Times New Roman" w:hAnsi="Times New Roman" w:cs="Times New Roman"/>
        </w:rPr>
        <w:t xml:space="preserve">                                                         </w:t>
      </w:r>
      <w:r w:rsidR="00025D60" w:rsidRPr="00375DD6">
        <w:rPr>
          <w:rFonts w:ascii="Times New Roman" w:hAnsi="Times New Roman" w:cs="Times New Roman"/>
        </w:rPr>
        <w:t xml:space="preserve">         </w:t>
      </w:r>
      <w:proofErr w:type="spellStart"/>
      <w:r w:rsidR="00025D60" w:rsidRPr="00375DD6">
        <w:rPr>
          <w:rFonts w:ascii="Times New Roman" w:hAnsi="Times New Roman" w:cs="Times New Roman"/>
        </w:rPr>
        <w:t>С.Г.Гомбоев</w:t>
      </w:r>
      <w:proofErr w:type="spellEnd"/>
    </w:p>
    <w:p w:rsidR="00451E8F" w:rsidRPr="00375DD6" w:rsidRDefault="00451E8F" w:rsidP="00025D60">
      <w:pPr>
        <w:pStyle w:val="a6"/>
        <w:tabs>
          <w:tab w:val="left" w:pos="993"/>
        </w:tabs>
        <w:ind w:left="0" w:firstLine="567"/>
        <w:jc w:val="right"/>
      </w:pPr>
    </w:p>
    <w:p w:rsidR="00451E8F" w:rsidRPr="00375DD6" w:rsidRDefault="00451E8F" w:rsidP="00025D60">
      <w:pPr>
        <w:pStyle w:val="a6"/>
        <w:tabs>
          <w:tab w:val="left" w:pos="993"/>
        </w:tabs>
        <w:ind w:left="0" w:firstLine="567"/>
        <w:jc w:val="right"/>
      </w:pPr>
    </w:p>
    <w:p w:rsidR="00451E8F" w:rsidRPr="00375DD6" w:rsidRDefault="00451E8F" w:rsidP="00025D60">
      <w:pPr>
        <w:pStyle w:val="a6"/>
        <w:tabs>
          <w:tab w:val="left" w:pos="993"/>
        </w:tabs>
        <w:ind w:left="0" w:firstLine="567"/>
        <w:jc w:val="right"/>
      </w:pPr>
    </w:p>
    <w:p w:rsidR="00451E8F" w:rsidRPr="00375DD6" w:rsidRDefault="00451E8F" w:rsidP="00025D60">
      <w:pPr>
        <w:pStyle w:val="a6"/>
        <w:tabs>
          <w:tab w:val="left" w:pos="993"/>
        </w:tabs>
        <w:ind w:left="0" w:firstLine="567"/>
        <w:jc w:val="right"/>
      </w:pPr>
    </w:p>
    <w:p w:rsidR="00451E8F" w:rsidRPr="00375DD6" w:rsidRDefault="00451E8F" w:rsidP="00025D60">
      <w:pPr>
        <w:pStyle w:val="a6"/>
        <w:tabs>
          <w:tab w:val="left" w:pos="993"/>
        </w:tabs>
        <w:ind w:left="0" w:firstLine="567"/>
        <w:jc w:val="right"/>
      </w:pPr>
    </w:p>
    <w:p w:rsidR="00451E8F" w:rsidRPr="00375DD6" w:rsidRDefault="00451E8F" w:rsidP="00025D60">
      <w:pPr>
        <w:pStyle w:val="a6"/>
        <w:tabs>
          <w:tab w:val="left" w:pos="993"/>
        </w:tabs>
        <w:ind w:left="0" w:firstLine="567"/>
        <w:jc w:val="right"/>
      </w:pPr>
    </w:p>
    <w:p w:rsidR="00451E8F" w:rsidRPr="00375DD6" w:rsidRDefault="00451E8F" w:rsidP="00025D60">
      <w:pPr>
        <w:pStyle w:val="a6"/>
        <w:tabs>
          <w:tab w:val="left" w:pos="993"/>
        </w:tabs>
        <w:ind w:left="0" w:firstLine="567"/>
        <w:jc w:val="right"/>
      </w:pPr>
    </w:p>
    <w:p w:rsidR="00451E8F" w:rsidRPr="00375DD6" w:rsidRDefault="00451E8F" w:rsidP="00025D60">
      <w:pPr>
        <w:pStyle w:val="a6"/>
        <w:tabs>
          <w:tab w:val="left" w:pos="993"/>
        </w:tabs>
        <w:ind w:left="0" w:firstLine="567"/>
        <w:jc w:val="right"/>
      </w:pPr>
    </w:p>
    <w:p w:rsidR="003361F6" w:rsidRPr="00375DD6" w:rsidRDefault="003361F6" w:rsidP="003361F6">
      <w:pPr>
        <w:tabs>
          <w:tab w:val="left" w:pos="993"/>
        </w:tabs>
        <w:rPr>
          <w:rFonts w:ascii="Times New Roman" w:hAnsi="Times New Roman" w:cs="Times New Roman"/>
        </w:rPr>
      </w:pPr>
    </w:p>
    <w:p w:rsidR="00375DD6" w:rsidRDefault="00375DD6" w:rsidP="00025D60">
      <w:pPr>
        <w:pStyle w:val="a6"/>
        <w:tabs>
          <w:tab w:val="left" w:pos="993"/>
        </w:tabs>
        <w:ind w:left="0" w:firstLine="567"/>
        <w:jc w:val="right"/>
      </w:pPr>
    </w:p>
    <w:p w:rsidR="008D4FE8" w:rsidRPr="00375DD6" w:rsidRDefault="009D2B49" w:rsidP="00025D60">
      <w:pPr>
        <w:pStyle w:val="a6"/>
        <w:tabs>
          <w:tab w:val="left" w:pos="993"/>
        </w:tabs>
        <w:ind w:left="0" w:firstLine="567"/>
        <w:jc w:val="right"/>
      </w:pPr>
      <w:r w:rsidRPr="00375DD6">
        <w:t>Приложение № I</w:t>
      </w:r>
    </w:p>
    <w:p w:rsidR="008D4FE8" w:rsidRPr="00375DD6" w:rsidRDefault="009D2B49" w:rsidP="00025D60">
      <w:pPr>
        <w:pStyle w:val="a6"/>
        <w:tabs>
          <w:tab w:val="left" w:pos="993"/>
        </w:tabs>
        <w:ind w:left="0" w:firstLine="567"/>
        <w:jc w:val="right"/>
      </w:pPr>
      <w:r w:rsidRPr="00375DD6">
        <w:t>к постановлению Администрации</w:t>
      </w:r>
    </w:p>
    <w:p w:rsidR="008D4FE8" w:rsidRPr="00375DD6" w:rsidRDefault="009D2B49" w:rsidP="00025D60">
      <w:pPr>
        <w:pStyle w:val="a6"/>
        <w:tabs>
          <w:tab w:val="left" w:pos="993"/>
        </w:tabs>
        <w:ind w:left="0" w:firstLine="567"/>
        <w:jc w:val="right"/>
      </w:pPr>
      <w:r w:rsidRPr="00375DD6">
        <w:t>МО «Нукутский район»</w:t>
      </w:r>
    </w:p>
    <w:p w:rsidR="008D4FE8" w:rsidRPr="00375DD6" w:rsidRDefault="009D2B49" w:rsidP="00025D60">
      <w:pPr>
        <w:pStyle w:val="a6"/>
        <w:tabs>
          <w:tab w:val="left" w:pos="993"/>
        </w:tabs>
        <w:ind w:left="0" w:firstLine="567"/>
        <w:jc w:val="right"/>
      </w:pPr>
      <w:r w:rsidRPr="00375DD6">
        <w:t xml:space="preserve">от </w:t>
      </w:r>
      <w:r w:rsidR="00F90D74">
        <w:t>27.08.</w:t>
      </w:r>
      <w:r w:rsidR="003E1452" w:rsidRPr="00375DD6">
        <w:t>2</w:t>
      </w:r>
      <w:r w:rsidRPr="00375DD6">
        <w:t>021 г. №</w:t>
      </w:r>
      <w:r w:rsidR="003E1452" w:rsidRPr="00375DD6">
        <w:t xml:space="preserve"> 36</w:t>
      </w:r>
      <w:r w:rsidR="00F90D74">
        <w:t>8</w:t>
      </w:r>
    </w:p>
    <w:p w:rsidR="00025D60" w:rsidRPr="00375DD6" w:rsidRDefault="00025D60">
      <w:pPr>
        <w:pStyle w:val="120"/>
        <w:keepNext/>
        <w:keepLines/>
        <w:shd w:val="clear" w:color="auto" w:fill="auto"/>
        <w:spacing w:before="0" w:line="180" w:lineRule="exact"/>
        <w:rPr>
          <w:rFonts w:ascii="Times New Roman" w:hAnsi="Times New Roman" w:cs="Times New Roman"/>
          <w:sz w:val="24"/>
          <w:szCs w:val="24"/>
        </w:rPr>
      </w:pPr>
      <w:bookmarkStart w:id="3" w:name="bookmark3"/>
    </w:p>
    <w:p w:rsidR="003361F6" w:rsidRPr="00375DD6" w:rsidRDefault="003361F6">
      <w:pPr>
        <w:pStyle w:val="120"/>
        <w:keepNext/>
        <w:keepLines/>
        <w:shd w:val="clear" w:color="auto" w:fill="auto"/>
        <w:spacing w:before="0" w:line="180" w:lineRule="exac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375DD6">
      <w:pPr>
        <w:pStyle w:val="120"/>
        <w:keepNext/>
        <w:keepLines/>
        <w:shd w:val="clear" w:color="auto" w:fill="auto"/>
        <w:spacing w:before="0" w:line="180" w:lineRule="exac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375DD6">
      <w:pPr>
        <w:pStyle w:val="120"/>
        <w:keepNext/>
        <w:keepLines/>
        <w:shd w:val="clear" w:color="auto" w:fill="auto"/>
        <w:spacing w:before="0" w:line="180" w:lineRule="exac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375DD6">
      <w:pPr>
        <w:pStyle w:val="120"/>
        <w:keepNext/>
        <w:keepLines/>
        <w:shd w:val="clear" w:color="auto" w:fill="auto"/>
        <w:spacing w:before="0" w:line="180" w:lineRule="exact"/>
        <w:rPr>
          <w:rFonts w:ascii="Times New Roman" w:hAnsi="Times New Roman" w:cs="Times New Roman"/>
          <w:sz w:val="24"/>
          <w:szCs w:val="24"/>
        </w:rPr>
      </w:pPr>
    </w:p>
    <w:p w:rsidR="008D4FE8" w:rsidRPr="00375DD6" w:rsidRDefault="009D2B49" w:rsidP="00375DD6">
      <w:pPr>
        <w:pStyle w:val="120"/>
        <w:keepNext/>
        <w:keepLines/>
        <w:shd w:val="clear" w:color="auto" w:fill="auto"/>
        <w:spacing w:before="0" w:line="180" w:lineRule="exac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>ПОРЯДОК</w:t>
      </w:r>
      <w:bookmarkEnd w:id="3"/>
    </w:p>
    <w:p w:rsidR="00025D60" w:rsidRPr="00375DD6" w:rsidRDefault="009D2B49" w:rsidP="00375DD6">
      <w:pPr>
        <w:pStyle w:val="10"/>
        <w:keepNext/>
        <w:keepLines/>
        <w:shd w:val="clear" w:color="auto" w:fill="auto"/>
        <w:spacing w:after="0" w:line="216" w:lineRule="exact"/>
        <w:rPr>
          <w:sz w:val="24"/>
          <w:szCs w:val="24"/>
        </w:rPr>
      </w:pPr>
      <w:bookmarkStart w:id="4" w:name="bookmark4"/>
      <w:r w:rsidRPr="00375DD6">
        <w:rPr>
          <w:sz w:val="24"/>
          <w:szCs w:val="24"/>
        </w:rPr>
        <w:t>РАЗРАБОТКИ И УТВЕРЖДЕНИЯ, ПЕРИОД ДЕЙСТВИЯ,</w:t>
      </w:r>
    </w:p>
    <w:p w:rsidR="008D4FE8" w:rsidRPr="00375DD6" w:rsidRDefault="00025D60" w:rsidP="00375DD6">
      <w:pPr>
        <w:pStyle w:val="10"/>
        <w:keepNext/>
        <w:keepLines/>
        <w:shd w:val="clear" w:color="auto" w:fill="auto"/>
        <w:spacing w:after="0" w:line="216" w:lineRule="exact"/>
        <w:rPr>
          <w:sz w:val="24"/>
          <w:szCs w:val="24"/>
        </w:rPr>
      </w:pPr>
      <w:r w:rsidRPr="00375DD6">
        <w:rPr>
          <w:sz w:val="24"/>
          <w:szCs w:val="24"/>
        </w:rPr>
        <w:t xml:space="preserve">А ТАКЖЕ </w:t>
      </w:r>
      <w:r w:rsidR="009D2B49" w:rsidRPr="00375DD6">
        <w:rPr>
          <w:sz w:val="24"/>
          <w:szCs w:val="24"/>
        </w:rPr>
        <w:t>ТРЕБОВА</w:t>
      </w:r>
      <w:r w:rsidRPr="00375DD6">
        <w:rPr>
          <w:sz w:val="24"/>
          <w:szCs w:val="24"/>
        </w:rPr>
        <w:t xml:space="preserve">НИЯ К СОСТАВУ И СОДЕРЖАНИЮ </w:t>
      </w:r>
      <w:r w:rsidR="009D2B49" w:rsidRPr="00375DD6">
        <w:rPr>
          <w:sz w:val="24"/>
          <w:szCs w:val="24"/>
        </w:rPr>
        <w:t>БЮДЖЕТНОГО</w:t>
      </w:r>
      <w:bookmarkStart w:id="5" w:name="bookmark5"/>
      <w:bookmarkEnd w:id="4"/>
      <w:r w:rsidRPr="00375DD6">
        <w:rPr>
          <w:sz w:val="24"/>
          <w:szCs w:val="24"/>
        </w:rPr>
        <w:t xml:space="preserve"> ПРОГНОЗА МУНИЦИПАЛЬНОГО ОБРАЗОВАНИЯ «НУКУТСКИЙ РАЙОН» НА </w:t>
      </w:r>
      <w:r w:rsidR="009D2B49" w:rsidRPr="00375DD6">
        <w:rPr>
          <w:sz w:val="24"/>
          <w:szCs w:val="24"/>
        </w:rPr>
        <w:t>ДОЛГОСРОЧНЫЙ ПЕРИОД</w:t>
      </w:r>
      <w:bookmarkEnd w:id="5"/>
    </w:p>
    <w:p w:rsidR="00025D60" w:rsidRPr="00375DD6" w:rsidRDefault="00025D60" w:rsidP="00025D60">
      <w:pPr>
        <w:pStyle w:val="10"/>
        <w:keepNext/>
        <w:keepLines/>
        <w:shd w:val="clear" w:color="auto" w:fill="auto"/>
        <w:spacing w:after="0" w:line="216" w:lineRule="exact"/>
        <w:rPr>
          <w:sz w:val="24"/>
          <w:szCs w:val="24"/>
        </w:rPr>
      </w:pPr>
    </w:p>
    <w:p w:rsidR="008D4FE8" w:rsidRPr="00F90D74" w:rsidRDefault="009D2B49" w:rsidP="00F90D74">
      <w:pPr>
        <w:pStyle w:val="20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276" w:lineRule="auto"/>
        <w:ind w:firstLine="40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Настоящий Порядок определяет процедуру разработки и утверждения, период действия, состав и содержание бюджетного прогноза муниципального образования «Нукутский район» на долгосрочный период (далее - бюджетный прогноз).</w:t>
      </w:r>
    </w:p>
    <w:p w:rsidR="008D4FE8" w:rsidRPr="00F90D74" w:rsidRDefault="009D2B49" w:rsidP="009C0DFB">
      <w:pPr>
        <w:pStyle w:val="20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276" w:lineRule="auto"/>
        <w:ind w:firstLine="40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«Нукутский район» (далее - прогноз социально-экономического развития) на соответствующий период.</w:t>
      </w:r>
    </w:p>
    <w:p w:rsidR="008D4FE8" w:rsidRPr="00F90D74" w:rsidRDefault="009D2B49" w:rsidP="009C0DFB">
      <w:pPr>
        <w:pStyle w:val="20"/>
        <w:shd w:val="clear" w:color="auto" w:fill="auto"/>
        <w:spacing w:before="0" w:after="0" w:line="276" w:lineRule="auto"/>
        <w:ind w:firstLine="40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«Нукутский район» о районном бюджете на очередной финансовый год и на плановый период без продления периода его действия.</w:t>
      </w:r>
    </w:p>
    <w:p w:rsidR="008D4FE8" w:rsidRPr="00F90D74" w:rsidRDefault="009D2B49" w:rsidP="009C0DFB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76" w:lineRule="auto"/>
        <w:ind w:firstLine="40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Разработка проекта бюджетного прогноза (проекта изменений бюджетного прогноза) осуществляется МКУ Финансовое управление Администрации муниципального образования «Нукутский район» (далее - Финансовое управление) совместно со структурными подразделениями Администрации муниципального образования «Нукутский район».</w:t>
      </w:r>
    </w:p>
    <w:p w:rsidR="008D4FE8" w:rsidRPr="00F90D74" w:rsidRDefault="009D2B49" w:rsidP="009C0DFB">
      <w:pPr>
        <w:pStyle w:val="20"/>
        <w:shd w:val="clear" w:color="auto" w:fill="auto"/>
        <w:spacing w:before="0" w:after="0" w:line="276" w:lineRule="auto"/>
        <w:ind w:firstLine="40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«Нукутский район» о подготовке консолидированного бюджета муниципального образования «Нукутский район» на очередной финансовый год и плановый период.</w:t>
      </w:r>
    </w:p>
    <w:p w:rsidR="008D4FE8" w:rsidRPr="00F90D74" w:rsidRDefault="009D2B49" w:rsidP="009C0DFB">
      <w:pPr>
        <w:pStyle w:val="20"/>
        <w:numPr>
          <w:ilvl w:val="0"/>
          <w:numId w:val="2"/>
        </w:numPr>
        <w:shd w:val="clear" w:color="auto" w:fill="auto"/>
        <w:tabs>
          <w:tab w:val="left" w:pos="649"/>
        </w:tabs>
        <w:spacing w:before="0" w:after="0" w:line="276" w:lineRule="auto"/>
        <w:ind w:firstLine="40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Проект бюджетного прогноза (проект изменений бюджетного прогноза), за исключением показателей финансового обеспечения муниципальных программ, направляется в Думу муниципального образования «Нукутский район» одновременно с проектом решения Думы о районном бюджете на очередной финансовый год и плановый период.</w:t>
      </w:r>
    </w:p>
    <w:p w:rsidR="008D4FE8" w:rsidRPr="00F90D74" w:rsidRDefault="009D2B49" w:rsidP="009C0DFB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76" w:lineRule="auto"/>
        <w:ind w:firstLine="40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Бюджетный прогноз (изменения бюджетного прогноза) утверждается (утверждаются) постановлением Администрации муниципального образования «Нукутский район» в срок, не превышающий двух месяцев со дня официального опубликования решения Думы муниципального образования «Нукутский район» о районном бюджете на очередной финансовый год и плановый период.</w:t>
      </w:r>
    </w:p>
    <w:p w:rsidR="008D4FE8" w:rsidRPr="00F90D74" w:rsidRDefault="009D2B49" w:rsidP="009C0DFB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before="0" w:after="0" w:line="276" w:lineRule="auto"/>
        <w:ind w:firstLine="40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Бюджетный прогноз состоит из текстовой части и приложений.</w:t>
      </w:r>
    </w:p>
    <w:p w:rsidR="008D4FE8" w:rsidRPr="00F90D74" w:rsidRDefault="009D2B49" w:rsidP="009C0DFB">
      <w:pPr>
        <w:pStyle w:val="20"/>
        <w:numPr>
          <w:ilvl w:val="0"/>
          <w:numId w:val="2"/>
        </w:numPr>
        <w:shd w:val="clear" w:color="auto" w:fill="auto"/>
        <w:tabs>
          <w:tab w:val="left" w:pos="649"/>
        </w:tabs>
        <w:spacing w:before="0" w:after="0" w:line="276" w:lineRule="auto"/>
        <w:ind w:firstLine="40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Текстовая часть бюджетного прогноза включает следующие основные разделы:</w:t>
      </w:r>
    </w:p>
    <w:p w:rsidR="002500CB" w:rsidRPr="00F90D74" w:rsidRDefault="002500CB" w:rsidP="009C0DFB">
      <w:pPr>
        <w:pStyle w:val="20"/>
        <w:numPr>
          <w:ilvl w:val="0"/>
          <w:numId w:val="3"/>
        </w:numPr>
        <w:shd w:val="clear" w:color="auto" w:fill="auto"/>
        <w:tabs>
          <w:tab w:val="left" w:pos="649"/>
        </w:tabs>
        <w:spacing w:before="0" w:after="0" w:line="276" w:lineRule="auto"/>
        <w:ind w:firstLine="46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цели и задачи долгосрочной бюджетной политики, а также итоги исполнения районного бюджета;</w:t>
      </w:r>
    </w:p>
    <w:p w:rsidR="002500CB" w:rsidRPr="00F90D74" w:rsidRDefault="002500CB" w:rsidP="009C0DFB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before="0" w:after="0" w:line="276" w:lineRule="auto"/>
        <w:ind w:firstLine="46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основные сценарные условия формирования бюджетного прогноза;</w:t>
      </w:r>
    </w:p>
    <w:p w:rsidR="002500CB" w:rsidRPr="00F90D74" w:rsidRDefault="002500CB" w:rsidP="009C0DFB">
      <w:pPr>
        <w:pStyle w:val="20"/>
        <w:numPr>
          <w:ilvl w:val="0"/>
          <w:numId w:val="3"/>
        </w:numPr>
        <w:shd w:val="clear" w:color="auto" w:fill="auto"/>
        <w:tabs>
          <w:tab w:val="left" w:pos="663"/>
        </w:tabs>
        <w:spacing w:before="0" w:after="0" w:line="276" w:lineRule="auto"/>
        <w:ind w:firstLine="46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основные параметры районного бюджета с учетом выбранного сценария, а также показатели муниципального долга;</w:t>
      </w:r>
    </w:p>
    <w:p w:rsidR="002500CB" w:rsidRPr="00F90D74" w:rsidRDefault="002500CB" w:rsidP="009C0DFB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76" w:lineRule="auto"/>
        <w:ind w:firstLine="46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показатели финансового обеспечения муниципальных программ на период их действия;</w:t>
      </w:r>
    </w:p>
    <w:p w:rsidR="002500CB" w:rsidRPr="00F90D74" w:rsidRDefault="002500CB" w:rsidP="009C0DFB">
      <w:pPr>
        <w:pStyle w:val="20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76" w:lineRule="auto"/>
        <w:ind w:firstLine="46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анализ основных рисков, влияющих на сбалансированность районного бюджета.</w:t>
      </w:r>
    </w:p>
    <w:p w:rsidR="002500CB" w:rsidRPr="00F90D74" w:rsidRDefault="002500CB" w:rsidP="009C0DFB">
      <w:pPr>
        <w:pStyle w:val="20"/>
        <w:shd w:val="clear" w:color="auto" w:fill="auto"/>
        <w:tabs>
          <w:tab w:val="left" w:pos="654"/>
        </w:tabs>
        <w:spacing w:before="0" w:after="0" w:line="276" w:lineRule="auto"/>
        <w:ind w:left="46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8. Приложения к тексту бюджетного прогноза содержат:</w:t>
      </w:r>
    </w:p>
    <w:p w:rsidR="002500CB" w:rsidRPr="00F90D74" w:rsidRDefault="002500CB" w:rsidP="009C0DFB">
      <w:pPr>
        <w:pStyle w:val="20"/>
        <w:numPr>
          <w:ilvl w:val="0"/>
          <w:numId w:val="4"/>
        </w:numPr>
        <w:shd w:val="clear" w:color="auto" w:fill="auto"/>
        <w:tabs>
          <w:tab w:val="left" w:pos="649"/>
        </w:tabs>
        <w:spacing w:before="0" w:after="0" w:line="276" w:lineRule="auto"/>
        <w:ind w:firstLine="46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lastRenderedPageBreak/>
        <w:t>прогноз основных характеристик районного бюджета (</w:t>
      </w:r>
      <w:r w:rsidR="00F90D74">
        <w:rPr>
          <w:color w:val="auto"/>
          <w:sz w:val="24"/>
          <w:szCs w:val="24"/>
          <w:lang w:bidi="ar-SA"/>
        </w:rPr>
        <w:t>П</w:t>
      </w:r>
      <w:r w:rsidRPr="00F90D74">
        <w:rPr>
          <w:color w:val="auto"/>
          <w:sz w:val="24"/>
          <w:szCs w:val="24"/>
          <w:lang w:bidi="ar-SA"/>
        </w:rPr>
        <w:t>риложение 1 к настоящему Порядку);</w:t>
      </w:r>
    </w:p>
    <w:p w:rsidR="002500CB" w:rsidRPr="00F90D74" w:rsidRDefault="002500CB" w:rsidP="009C0DFB">
      <w:pPr>
        <w:pStyle w:val="20"/>
        <w:numPr>
          <w:ilvl w:val="0"/>
          <w:numId w:val="4"/>
        </w:numPr>
        <w:shd w:val="clear" w:color="auto" w:fill="auto"/>
        <w:tabs>
          <w:tab w:val="left" w:pos="649"/>
        </w:tabs>
        <w:spacing w:before="0" w:after="0" w:line="276" w:lineRule="auto"/>
        <w:ind w:firstLine="46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показатели финансового обеспечения муниципальных программ (</w:t>
      </w:r>
      <w:r w:rsidR="00F90D74">
        <w:rPr>
          <w:color w:val="auto"/>
          <w:sz w:val="24"/>
          <w:szCs w:val="24"/>
          <w:lang w:bidi="ar-SA"/>
        </w:rPr>
        <w:t>П</w:t>
      </w:r>
      <w:r w:rsidRPr="00F90D74">
        <w:rPr>
          <w:color w:val="auto"/>
          <w:sz w:val="24"/>
          <w:szCs w:val="24"/>
          <w:lang w:bidi="ar-SA"/>
        </w:rPr>
        <w:t>риложение 2 к настоящему Порядку).</w:t>
      </w:r>
    </w:p>
    <w:p w:rsidR="002500CB" w:rsidRPr="00F90D74" w:rsidRDefault="002500CB" w:rsidP="009C0DFB">
      <w:pPr>
        <w:pStyle w:val="20"/>
        <w:shd w:val="clear" w:color="auto" w:fill="auto"/>
        <w:tabs>
          <w:tab w:val="left" w:pos="649"/>
        </w:tabs>
        <w:spacing w:before="0" w:after="0" w:line="276" w:lineRule="auto"/>
        <w:ind w:firstLine="460"/>
        <w:rPr>
          <w:color w:val="auto"/>
          <w:sz w:val="24"/>
          <w:szCs w:val="24"/>
          <w:lang w:bidi="ar-SA"/>
        </w:rPr>
      </w:pPr>
      <w:r w:rsidRPr="00F90D74">
        <w:rPr>
          <w:color w:val="auto"/>
          <w:sz w:val="24"/>
          <w:szCs w:val="24"/>
          <w:lang w:bidi="ar-SA"/>
        </w:rPr>
        <w:t>Приложения к настоящему Порядку при необходимости могут быть дополнены иными показателями, характеризующими параметры районного бюджета.</w:t>
      </w:r>
    </w:p>
    <w:p w:rsidR="00B305D7" w:rsidRPr="00375DD6" w:rsidRDefault="00B305D7" w:rsidP="009C0D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5CC" w:rsidRPr="00375DD6" w:rsidRDefault="00AC55CC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05D7" w:rsidRPr="00375DD6" w:rsidRDefault="00AC55CC" w:rsidP="00B30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>к Порядку</w:t>
      </w:r>
      <w:r w:rsidR="00B305D7" w:rsidRPr="00375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5CC" w:rsidRPr="00375DD6" w:rsidRDefault="00AC55CC" w:rsidP="00B30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>разработки и утверждения,</w:t>
      </w:r>
    </w:p>
    <w:p w:rsidR="00AC55CC" w:rsidRPr="00375DD6" w:rsidRDefault="00AC55CC" w:rsidP="00336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 xml:space="preserve">периоду действия, а также требованиям </w:t>
      </w:r>
      <w:proofErr w:type="gramStart"/>
      <w:r w:rsidRPr="00375DD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C55CC" w:rsidRPr="00375DD6" w:rsidRDefault="00AC55CC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 xml:space="preserve">составу и содержанию </w:t>
      </w:r>
      <w:proofErr w:type="gramStart"/>
      <w:r w:rsidRPr="00375DD6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</w:p>
    <w:p w:rsidR="00AC55CC" w:rsidRPr="00375DD6" w:rsidRDefault="00AC55CC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>прогноза муниципального образования</w:t>
      </w:r>
    </w:p>
    <w:p w:rsidR="00AC55CC" w:rsidRPr="00375DD6" w:rsidRDefault="00AC55CC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>«</w:t>
      </w:r>
      <w:r w:rsidR="001B3A5E" w:rsidRPr="00375DD6">
        <w:rPr>
          <w:rFonts w:ascii="Times New Roman" w:hAnsi="Times New Roman" w:cs="Times New Roman"/>
          <w:sz w:val="24"/>
          <w:szCs w:val="24"/>
        </w:rPr>
        <w:t>Нукут</w:t>
      </w:r>
      <w:r w:rsidRPr="00375DD6">
        <w:rPr>
          <w:rFonts w:ascii="Times New Roman" w:hAnsi="Times New Roman" w:cs="Times New Roman"/>
          <w:sz w:val="24"/>
          <w:szCs w:val="24"/>
        </w:rPr>
        <w:t>ский район» на долгосрочный период</w:t>
      </w:r>
    </w:p>
    <w:p w:rsidR="00B305D7" w:rsidRPr="00375DD6" w:rsidRDefault="00B305D7" w:rsidP="00AC55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</w:p>
    <w:p w:rsidR="00B305D7" w:rsidRPr="00375DD6" w:rsidRDefault="00B305D7" w:rsidP="00AC55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55CC" w:rsidRPr="00375DD6" w:rsidRDefault="00AC55CC" w:rsidP="00B305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>ПРОГНОЗ ОСНОВНЫХ ПАРАМЕТРОВ МЕСТНОГО БЮДЖЕТА</w:t>
      </w:r>
    </w:p>
    <w:p w:rsidR="00B305D7" w:rsidRPr="00375DD6" w:rsidRDefault="00B305D7" w:rsidP="00A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"/>
        <w:gridCol w:w="3918"/>
        <w:gridCol w:w="1125"/>
        <w:gridCol w:w="1052"/>
        <w:gridCol w:w="1052"/>
        <w:gridCol w:w="847"/>
        <w:gridCol w:w="841"/>
        <w:gridCol w:w="497"/>
      </w:tblGrid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 + 1)</w:t>
            </w: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 + 2)</w:t>
            </w: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- всего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 - всего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- не имеющие целевого назначения</w:t>
            </w:r>
            <w:proofErr w:type="gramEnd"/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375DD6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- за счет средств местного бюджета, не имеющих целевого назначения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- за счет средств безвозмездных поступлений, имеющих целевое назначение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Дефицит (профицит) местного бюджета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Отношение дефицита местного бюджета к общему годовому объему доходов местного бюджета без учета объема безвозмездных поступлений (в процентах)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местного бюджета - всего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5.1 - 5.n.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144"/>
        </w:trPr>
        <w:tc>
          <w:tcPr>
            <w:tcW w:w="941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12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5CC" w:rsidRPr="00375DD6" w:rsidRDefault="00AC55CC" w:rsidP="00A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5CC" w:rsidRPr="00375DD6" w:rsidRDefault="00AC55CC" w:rsidP="00A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DD6" w:rsidRDefault="00375DD6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5DD6" w:rsidRDefault="00375DD6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5DD6" w:rsidRDefault="00375DD6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5DD6" w:rsidRDefault="00375DD6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D74" w:rsidRDefault="00F90D74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55CC" w:rsidRPr="00375DD6" w:rsidRDefault="00AC55CC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C55CC" w:rsidRPr="00375DD6" w:rsidRDefault="00AC55CC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>к Порядку</w:t>
      </w:r>
    </w:p>
    <w:p w:rsidR="00AC55CC" w:rsidRPr="00375DD6" w:rsidRDefault="00AC55CC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>разработки и утверждения,</w:t>
      </w:r>
    </w:p>
    <w:p w:rsidR="00AC55CC" w:rsidRPr="00375DD6" w:rsidRDefault="00AC55CC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 xml:space="preserve">периоду действия, а также требованиям </w:t>
      </w:r>
      <w:proofErr w:type="gramStart"/>
      <w:r w:rsidRPr="00375DD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C55CC" w:rsidRPr="00375DD6" w:rsidRDefault="00AC55CC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 xml:space="preserve">составу и содержанию </w:t>
      </w:r>
      <w:proofErr w:type="gramStart"/>
      <w:r w:rsidRPr="00375DD6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</w:p>
    <w:p w:rsidR="00AC55CC" w:rsidRPr="00375DD6" w:rsidRDefault="00AC55CC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>прогноза муниципального образования</w:t>
      </w:r>
    </w:p>
    <w:p w:rsidR="00AC55CC" w:rsidRPr="00375DD6" w:rsidRDefault="00AC55CC" w:rsidP="00AC5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DD6">
        <w:rPr>
          <w:rFonts w:ascii="Times New Roman" w:hAnsi="Times New Roman" w:cs="Times New Roman"/>
          <w:sz w:val="24"/>
          <w:szCs w:val="24"/>
        </w:rPr>
        <w:t>«</w:t>
      </w:r>
      <w:r w:rsidR="001B3A5E" w:rsidRPr="00375DD6">
        <w:rPr>
          <w:rFonts w:ascii="Times New Roman" w:hAnsi="Times New Roman" w:cs="Times New Roman"/>
          <w:sz w:val="24"/>
          <w:szCs w:val="24"/>
        </w:rPr>
        <w:t>Нукут</w:t>
      </w:r>
      <w:r w:rsidRPr="00375DD6">
        <w:rPr>
          <w:rFonts w:ascii="Times New Roman" w:hAnsi="Times New Roman" w:cs="Times New Roman"/>
          <w:sz w:val="24"/>
          <w:szCs w:val="24"/>
        </w:rPr>
        <w:t>ский район» на долгосрочный период</w:t>
      </w:r>
    </w:p>
    <w:p w:rsidR="00AC55CC" w:rsidRPr="00375DD6" w:rsidRDefault="00AC55CC" w:rsidP="00A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5CC" w:rsidRPr="00375DD6" w:rsidRDefault="00AC55CC" w:rsidP="00025D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67"/>
      <w:bookmarkEnd w:id="7"/>
      <w:r w:rsidRPr="00375DD6">
        <w:rPr>
          <w:rFonts w:ascii="Times New Roman" w:hAnsi="Times New Roman" w:cs="Times New Roman"/>
          <w:sz w:val="24"/>
          <w:szCs w:val="24"/>
        </w:rPr>
        <w:t>ПОКАЗАТЕЛИ ФИНАНСОВОГО ОБЕСПЕЧЕНИЯ МУНИЦИПАЛЬНЫХ ПРОГРАММ</w:t>
      </w:r>
    </w:p>
    <w:p w:rsidR="00AC55CC" w:rsidRPr="00375DD6" w:rsidRDefault="00AC55CC" w:rsidP="00A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3973"/>
        <w:gridCol w:w="1105"/>
        <w:gridCol w:w="1066"/>
        <w:gridCol w:w="1067"/>
        <w:gridCol w:w="853"/>
        <w:gridCol w:w="853"/>
        <w:gridCol w:w="605"/>
      </w:tblGrid>
      <w:tr w:rsidR="00AC55CC" w:rsidRPr="00375DD6" w:rsidTr="00F90D74">
        <w:trPr>
          <w:trHeight w:val="2518"/>
        </w:trPr>
        <w:tc>
          <w:tcPr>
            <w:tcW w:w="684" w:type="dxa"/>
            <w:vAlign w:val="center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3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5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066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 + 1)</w:t>
            </w:r>
          </w:p>
        </w:tc>
        <w:tc>
          <w:tcPr>
            <w:tcW w:w="1067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 + 2)</w:t>
            </w: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605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AC55CC" w:rsidRPr="00375DD6" w:rsidTr="00F90D74">
        <w:trPr>
          <w:trHeight w:val="560"/>
        </w:trPr>
        <w:tc>
          <w:tcPr>
            <w:tcW w:w="684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11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292"/>
        </w:trPr>
        <w:tc>
          <w:tcPr>
            <w:tcW w:w="684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839"/>
        </w:trPr>
        <w:tc>
          <w:tcPr>
            <w:tcW w:w="684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1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279"/>
        </w:trPr>
        <w:tc>
          <w:tcPr>
            <w:tcW w:w="684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560"/>
        </w:trPr>
        <w:tc>
          <w:tcPr>
            <w:tcW w:w="684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7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1</w:t>
            </w:r>
          </w:p>
        </w:tc>
        <w:tc>
          <w:tcPr>
            <w:tcW w:w="11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560"/>
        </w:trPr>
        <w:tc>
          <w:tcPr>
            <w:tcW w:w="684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97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2</w:t>
            </w:r>
          </w:p>
        </w:tc>
        <w:tc>
          <w:tcPr>
            <w:tcW w:w="11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560"/>
        </w:trPr>
        <w:tc>
          <w:tcPr>
            <w:tcW w:w="684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397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CC" w:rsidRPr="00375DD6" w:rsidTr="00F90D74">
        <w:trPr>
          <w:trHeight w:val="852"/>
        </w:trPr>
        <w:tc>
          <w:tcPr>
            <w:tcW w:w="684" w:type="dxa"/>
          </w:tcPr>
          <w:p w:rsidR="00AC55CC" w:rsidRPr="00375DD6" w:rsidRDefault="00AC55CC" w:rsidP="00EA0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местного бюджета</w:t>
            </w:r>
          </w:p>
        </w:tc>
        <w:tc>
          <w:tcPr>
            <w:tcW w:w="11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55CC" w:rsidRPr="00375DD6" w:rsidRDefault="00AC55CC" w:rsidP="00EA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5CC" w:rsidRPr="00375DD6" w:rsidRDefault="00AC55CC" w:rsidP="00A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5CC" w:rsidRPr="00375DD6" w:rsidRDefault="00AC55CC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p w:rsidR="002500CB" w:rsidRPr="00375DD6" w:rsidRDefault="002500CB" w:rsidP="002500CB">
      <w:pPr>
        <w:pStyle w:val="20"/>
        <w:shd w:val="clear" w:color="auto" w:fill="auto"/>
        <w:tabs>
          <w:tab w:val="left" w:pos="649"/>
        </w:tabs>
        <w:spacing w:before="0" w:after="0" w:line="240" w:lineRule="auto"/>
        <w:ind w:firstLine="460"/>
        <w:jc w:val="left"/>
        <w:rPr>
          <w:sz w:val="24"/>
          <w:szCs w:val="24"/>
        </w:rPr>
      </w:pPr>
    </w:p>
    <w:sectPr w:rsidR="002500CB" w:rsidRPr="00375DD6" w:rsidSect="00F90D74">
      <w:type w:val="continuous"/>
      <w:pgSz w:w="11907" w:h="16840" w:code="9"/>
      <w:pgMar w:top="284" w:right="758" w:bottom="280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C7" w:rsidRDefault="00DA20C7">
      <w:r>
        <w:separator/>
      </w:r>
    </w:p>
  </w:endnote>
  <w:endnote w:type="continuationSeparator" w:id="0">
    <w:p w:rsidR="00DA20C7" w:rsidRDefault="00DA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C7" w:rsidRDefault="00DA20C7"/>
  </w:footnote>
  <w:footnote w:type="continuationSeparator" w:id="0">
    <w:p w:rsidR="00DA20C7" w:rsidRDefault="00DA20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D51"/>
    <w:multiLevelType w:val="multilevel"/>
    <w:tmpl w:val="4950D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E74926"/>
    <w:multiLevelType w:val="multilevel"/>
    <w:tmpl w:val="AD669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42271"/>
    <w:multiLevelType w:val="multilevel"/>
    <w:tmpl w:val="BAE0B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D7932"/>
    <w:multiLevelType w:val="multilevel"/>
    <w:tmpl w:val="6696EF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8"/>
    <w:rsid w:val="00025D60"/>
    <w:rsid w:val="00053273"/>
    <w:rsid w:val="001B3A5E"/>
    <w:rsid w:val="002500CB"/>
    <w:rsid w:val="003361F6"/>
    <w:rsid w:val="00375DD6"/>
    <w:rsid w:val="003B6E3E"/>
    <w:rsid w:val="003E1452"/>
    <w:rsid w:val="00451E8F"/>
    <w:rsid w:val="00656118"/>
    <w:rsid w:val="007700F7"/>
    <w:rsid w:val="00855453"/>
    <w:rsid w:val="008D4FE8"/>
    <w:rsid w:val="009626DD"/>
    <w:rsid w:val="009C0DFB"/>
    <w:rsid w:val="009D2B49"/>
    <w:rsid w:val="00AC55CC"/>
    <w:rsid w:val="00B02057"/>
    <w:rsid w:val="00B305D7"/>
    <w:rsid w:val="00C244D4"/>
    <w:rsid w:val="00D75C0B"/>
    <w:rsid w:val="00DA20C7"/>
    <w:rsid w:val="00DF135E"/>
    <w:rsid w:val="00F852A7"/>
    <w:rsid w:val="00F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">
    <w:name w:val="Заголовок №1 (2)_"/>
    <w:basedOn w:val="a0"/>
    <w:link w:val="1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18"/>
      <w:szCs w:val="18"/>
    </w:rPr>
  </w:style>
  <w:style w:type="character" w:customStyle="1" w:styleId="21pt">
    <w:name w:val="Основной текст (2) + Интервал 1 pt"/>
    <w:basedOn w:val="2"/>
    <w:rsid w:val="00250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"/>
    <w:rsid w:val="002500C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2"/>
    <w:rsid w:val="00250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ConsPlusNormal">
    <w:name w:val="ConsPlusNormal"/>
    <w:rsid w:val="00AC55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B6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E3E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3B6E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336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61F6"/>
    <w:rPr>
      <w:color w:val="000000"/>
    </w:rPr>
  </w:style>
  <w:style w:type="paragraph" w:styleId="a9">
    <w:name w:val="footer"/>
    <w:basedOn w:val="a"/>
    <w:link w:val="aa"/>
    <w:uiPriority w:val="99"/>
    <w:unhideWhenUsed/>
    <w:rsid w:val="003361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61F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">
    <w:name w:val="Заголовок №1 (2)_"/>
    <w:basedOn w:val="a0"/>
    <w:link w:val="1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18"/>
      <w:szCs w:val="18"/>
    </w:rPr>
  </w:style>
  <w:style w:type="character" w:customStyle="1" w:styleId="21pt">
    <w:name w:val="Основной текст (2) + Интервал 1 pt"/>
    <w:basedOn w:val="2"/>
    <w:rsid w:val="00250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"/>
    <w:rsid w:val="002500C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2"/>
    <w:rsid w:val="00250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ConsPlusNormal">
    <w:name w:val="ConsPlusNormal"/>
    <w:rsid w:val="00AC55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B6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E3E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3B6E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336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61F6"/>
    <w:rPr>
      <w:color w:val="000000"/>
    </w:rPr>
  </w:style>
  <w:style w:type="paragraph" w:styleId="a9">
    <w:name w:val="footer"/>
    <w:basedOn w:val="a"/>
    <w:link w:val="aa"/>
    <w:uiPriority w:val="99"/>
    <w:unhideWhenUsed/>
    <w:rsid w:val="003361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61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2021-12-09T04:23:00Z</cp:lastPrinted>
  <dcterms:created xsi:type="dcterms:W3CDTF">2021-12-08T02:05:00Z</dcterms:created>
  <dcterms:modified xsi:type="dcterms:W3CDTF">2024-03-27T06:32:00Z</dcterms:modified>
</cp:coreProperties>
</file>